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0" w:rsidRPr="00A73C50" w:rsidRDefault="00A73C50" w:rsidP="00A73C50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A73C50">
        <w:rPr>
          <w:rFonts w:ascii="Verdana" w:hAnsi="Verdana"/>
          <w:b/>
          <w:color w:val="FF0000"/>
          <w:sz w:val="56"/>
          <w:szCs w:val="56"/>
        </w:rPr>
        <w:t>SCHEDA TECNICA</w:t>
      </w:r>
    </w:p>
    <w:p w:rsidR="00A73C50" w:rsidRDefault="00A73C50">
      <w:pPr>
        <w:rPr>
          <w:b/>
          <w:color w:val="FF0000"/>
          <w:sz w:val="32"/>
          <w:szCs w:val="32"/>
        </w:rPr>
      </w:pPr>
    </w:p>
    <w:p w:rsidR="00412058" w:rsidRDefault="00A73C50">
      <w:pPr>
        <w:rPr>
          <w:rFonts w:ascii="Verdana" w:hAnsi="Verdana"/>
          <w:b/>
          <w:color w:val="FF0000"/>
          <w:sz w:val="32"/>
          <w:szCs w:val="32"/>
        </w:rPr>
      </w:pPr>
      <w:r w:rsidRPr="00A73C50">
        <w:rPr>
          <w:rFonts w:ascii="Verdana" w:hAnsi="Verdana"/>
          <w:b/>
          <w:color w:val="FF0000"/>
          <w:sz w:val="32"/>
          <w:szCs w:val="32"/>
        </w:rPr>
        <w:t>ACETONE:</w:t>
      </w:r>
    </w:p>
    <w:p w:rsidR="00A73C50" w:rsidRDefault="00A73C50" w:rsidP="00A73C50">
      <w:pPr>
        <w:jc w:val="center"/>
        <w:rPr>
          <w:rFonts w:ascii="Verdana" w:hAnsi="Verdana"/>
          <w:sz w:val="24"/>
          <w:szCs w:val="24"/>
        </w:rPr>
      </w:pPr>
      <w:r w:rsidRPr="00A73C50">
        <w:rPr>
          <w:rFonts w:ascii="Verdana" w:hAnsi="Verdana"/>
          <w:sz w:val="24"/>
          <w:szCs w:val="24"/>
        </w:rPr>
        <w:drawing>
          <wp:inline distT="0" distB="0" distL="0" distR="0" wp14:anchorId="37941799" wp14:editId="475A1336">
            <wp:extent cx="1952625" cy="1952625"/>
            <wp:effectExtent l="0" t="0" r="9525" b="9525"/>
            <wp:docPr id="1" name="Immagine 1" descr="http://www.procedurestandardizzate.com/images/agenti_chim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cedurestandardizzate.com/images/agenti_chimic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C50">
        <w:rPr>
          <w:rFonts w:ascii="Verdana" w:hAnsi="Verdana"/>
          <w:sz w:val="24"/>
          <w:szCs w:val="24"/>
        </w:rPr>
        <w:drawing>
          <wp:inline distT="0" distB="0" distL="0" distR="0" wp14:anchorId="3FC157DE" wp14:editId="7754AE8B">
            <wp:extent cx="1952625" cy="1952625"/>
            <wp:effectExtent l="0" t="0" r="9525" b="9525"/>
            <wp:docPr id="2" name="Immagine 2" descr="http://www.ispesl.it/profili_di_rischio/sitopesca/Rischio%20da%20esposizione%20ad%20agenti%20chimici_file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pesl.it/profili_di_rischio/sitopesca/Rischio%20da%20esposizione%20ad%20agenti%20chimici_file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F1" w:rsidRPr="001010F1" w:rsidRDefault="001010F1" w:rsidP="003F0186">
      <w:pPr>
        <w:rPr>
          <w:rFonts w:ascii="Verdana" w:hAnsi="Verdana"/>
          <w:b/>
          <w:sz w:val="24"/>
          <w:szCs w:val="24"/>
        </w:rPr>
      </w:pPr>
      <w:r w:rsidRPr="001010F1">
        <w:rPr>
          <w:rFonts w:ascii="Verdana" w:hAnsi="Verdana"/>
          <w:b/>
          <w:sz w:val="24"/>
          <w:szCs w:val="24"/>
        </w:rPr>
        <w:t>Frase di rischio:</w:t>
      </w:r>
    </w:p>
    <w:p w:rsidR="003F0186" w:rsidRDefault="003F0186" w:rsidP="003F01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R11= Molto infiammabile</w:t>
      </w:r>
    </w:p>
    <w:p w:rsidR="003F0186" w:rsidRDefault="003F0186" w:rsidP="003F01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R36= Irritante per gli occhi </w:t>
      </w:r>
    </w:p>
    <w:p w:rsidR="003F0186" w:rsidRDefault="003F0186" w:rsidP="003F0186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R66</w:t>
      </w:r>
      <w:r w:rsidR="00037CE2">
        <w:rPr>
          <w:rFonts w:ascii="Verdana" w:hAnsi="Verdana"/>
          <w:sz w:val="24"/>
          <w:szCs w:val="24"/>
        </w:rPr>
        <w:t xml:space="preserve">= </w:t>
      </w:r>
      <w:r w:rsidR="00037CE2" w:rsidRPr="00037CE2">
        <w:rPr>
          <w:rFonts w:ascii="Verdana" w:hAnsi="Verdana"/>
          <w:sz w:val="24"/>
          <w:szCs w:val="24"/>
          <w:shd w:val="clear" w:color="auto" w:fill="FFFFFF"/>
        </w:rPr>
        <w:t>L’esposizione ripetuta può provocare secchezza e screpolatura della pelle</w:t>
      </w:r>
    </w:p>
    <w:p w:rsidR="00037CE2" w:rsidRDefault="00037CE2" w:rsidP="003F0186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R67= </w:t>
      </w:r>
      <w:r w:rsidRPr="00037CE2">
        <w:rPr>
          <w:rFonts w:ascii="Verdana" w:hAnsi="Verdana"/>
          <w:sz w:val="24"/>
          <w:szCs w:val="24"/>
          <w:shd w:val="clear" w:color="auto" w:fill="FFFFFF"/>
        </w:rPr>
        <w:t>L’inalazione dei vapori può provocare sonnolenza e vertigini</w:t>
      </w:r>
    </w:p>
    <w:p w:rsidR="001010F1" w:rsidRDefault="001010F1" w:rsidP="003F0186">
      <w:pPr>
        <w:rPr>
          <w:rFonts w:ascii="Verdana" w:hAnsi="Verdana"/>
          <w:b/>
          <w:sz w:val="24"/>
          <w:szCs w:val="24"/>
          <w:shd w:val="clear" w:color="auto" w:fill="FFFFFF"/>
        </w:rPr>
      </w:pPr>
      <w:r w:rsidRPr="001010F1">
        <w:rPr>
          <w:rFonts w:ascii="Verdana" w:hAnsi="Verdana"/>
          <w:b/>
          <w:sz w:val="24"/>
          <w:szCs w:val="24"/>
          <w:shd w:val="clear" w:color="auto" w:fill="FFFFFF"/>
        </w:rPr>
        <w:t>Frase di prudenza:</w:t>
      </w:r>
    </w:p>
    <w:p w:rsidR="001010F1" w:rsidRPr="00C46EB8" w:rsidRDefault="00C46EB8" w:rsidP="003F0186">
      <w:pPr>
        <w:rPr>
          <w:rFonts w:ascii="Verdana" w:hAnsi="Verdana"/>
          <w:sz w:val="24"/>
          <w:szCs w:val="24"/>
          <w:shd w:val="clear" w:color="auto" w:fill="FFFFFF"/>
        </w:rPr>
      </w:pPr>
      <w:r w:rsidRPr="00C46EB8">
        <w:rPr>
          <w:rFonts w:ascii="Verdana" w:hAnsi="Verdana" w:cs="Arial"/>
          <w:sz w:val="24"/>
          <w:szCs w:val="24"/>
        </w:rPr>
        <w:t>S9</w:t>
      </w:r>
      <w:r w:rsidRPr="00C46EB8">
        <w:rPr>
          <w:rFonts w:ascii="Verdana" w:hAnsi="Verdana" w:cs="Arial"/>
          <w:sz w:val="24"/>
          <w:szCs w:val="24"/>
        </w:rPr>
        <w:t>=</w:t>
      </w:r>
      <w:r w:rsidRPr="00C46EB8">
        <w:rPr>
          <w:rFonts w:ascii="Verdana" w:hAnsi="Verdana" w:cs="Arial"/>
          <w:sz w:val="24"/>
          <w:szCs w:val="24"/>
        </w:rPr>
        <w:t xml:space="preserve"> Conservare il recipiente in luogo ben ventilato</w:t>
      </w:r>
    </w:p>
    <w:p w:rsidR="001010F1" w:rsidRDefault="00C46EB8" w:rsidP="003F01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S16= Conservare lontano da qualsiasi fonte d’infiammazione. Non fumare</w:t>
      </w:r>
    </w:p>
    <w:p w:rsidR="00C46EB8" w:rsidRDefault="00C46EB8" w:rsidP="003F0186">
      <w:pPr>
        <w:rPr>
          <w:rFonts w:ascii="Verdana" w:hAnsi="Verdana" w:cs="Arial"/>
          <w:sz w:val="24"/>
          <w:szCs w:val="24"/>
        </w:rPr>
      </w:pPr>
      <w:r w:rsidRPr="00C46EB8">
        <w:rPr>
          <w:rFonts w:ascii="Verdana" w:hAnsi="Verdana" w:cs="Arial"/>
          <w:sz w:val="24"/>
          <w:szCs w:val="24"/>
        </w:rPr>
        <w:t>S26</w:t>
      </w:r>
      <w:r w:rsidRPr="00C46EB8">
        <w:rPr>
          <w:rFonts w:ascii="Verdana" w:hAnsi="Verdana" w:cs="Arial"/>
          <w:sz w:val="24"/>
          <w:szCs w:val="24"/>
        </w:rPr>
        <w:t>=</w:t>
      </w:r>
      <w:r w:rsidRPr="00C46EB8">
        <w:rPr>
          <w:rFonts w:ascii="Verdana" w:hAnsi="Verdana" w:cs="Arial"/>
          <w:sz w:val="24"/>
          <w:szCs w:val="24"/>
        </w:rPr>
        <w:t xml:space="preserve"> In caso di contatto con gli occhi, lavare immediatamente e abbondantemente con acqua e consultare un medico</w:t>
      </w:r>
    </w:p>
    <w:p w:rsidR="002B7439" w:rsidRDefault="002B7439" w:rsidP="003F0186">
      <w:pPr>
        <w:rPr>
          <w:rFonts w:ascii="Verdana" w:hAnsi="Verdana" w:cs="Arial"/>
          <w:i/>
          <w:sz w:val="24"/>
          <w:szCs w:val="24"/>
        </w:rPr>
      </w:pPr>
      <w:r w:rsidRPr="002B7439">
        <w:rPr>
          <w:rFonts w:ascii="Verdana" w:hAnsi="Verdana" w:cs="Arial"/>
          <w:b/>
          <w:sz w:val="24"/>
          <w:szCs w:val="24"/>
        </w:rPr>
        <w:t>Primo simbolo: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2B7439">
        <w:rPr>
          <w:rFonts w:ascii="Verdana" w:hAnsi="Verdana" w:cs="Arial"/>
          <w:i/>
          <w:sz w:val="24"/>
          <w:szCs w:val="24"/>
        </w:rPr>
        <w:t>Sostanze o preparazioni che possono surriscaldarsi e successivamente infiammarsi al contatto con l’aria ad una temperatura normale senza impiego di energia.</w:t>
      </w:r>
    </w:p>
    <w:p w:rsidR="002B7439" w:rsidRDefault="002B7439" w:rsidP="003F0186">
      <w:pPr>
        <w:rPr>
          <w:rFonts w:ascii="Verdana" w:hAnsi="Verdana" w:cs="Arial"/>
          <w:sz w:val="24"/>
          <w:szCs w:val="24"/>
        </w:rPr>
      </w:pPr>
      <w:r w:rsidRPr="002B7439">
        <w:rPr>
          <w:rFonts w:ascii="Verdana" w:hAnsi="Verdana" w:cs="Arial"/>
          <w:b/>
          <w:sz w:val="24"/>
          <w:szCs w:val="24"/>
        </w:rPr>
        <w:t>Secondo simbolo: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2B7439">
        <w:rPr>
          <w:rFonts w:ascii="Verdana" w:hAnsi="Verdana" w:cs="Arial"/>
          <w:i/>
          <w:sz w:val="24"/>
          <w:szCs w:val="24"/>
        </w:rPr>
        <w:t xml:space="preserve">Sostanze o preparazioni che, per inalazione, ingestione o assorbimento cutaneo, possono implicare rischi per la salute, di gravità limitata, non mortali. </w:t>
      </w:r>
    </w:p>
    <w:p w:rsidR="002B7439" w:rsidRPr="002B7439" w:rsidRDefault="002B7439" w:rsidP="003F0186">
      <w:p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L’acetone è un liquido incolore e infiammabile con un odore caratteristico; è miscibile con acqua, etanolo ed etere e trova principalmente impiego come solvente. </w:t>
      </w:r>
      <w:bookmarkStart w:id="0" w:name="_GoBack"/>
      <w:bookmarkEnd w:id="0"/>
    </w:p>
    <w:sectPr w:rsidR="002B7439" w:rsidRPr="002B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1E"/>
    <w:rsid w:val="00037CE2"/>
    <w:rsid w:val="001010F1"/>
    <w:rsid w:val="002B7439"/>
    <w:rsid w:val="003F0186"/>
    <w:rsid w:val="00412058"/>
    <w:rsid w:val="00620D1E"/>
    <w:rsid w:val="00923B79"/>
    <w:rsid w:val="00A73C50"/>
    <w:rsid w:val="00C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2013-10-05T13:51:00Z</dcterms:created>
  <dcterms:modified xsi:type="dcterms:W3CDTF">2013-10-05T14:10:00Z</dcterms:modified>
</cp:coreProperties>
</file>